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Default="00D31516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                 </w:t>
      </w:r>
    </w:p>
    <w:p w:rsidR="00D31516" w:rsidRDefault="00D31516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ЩЕКИНСКОГО СЕЛЬСОВЕТА</w:t>
      </w:r>
    </w:p>
    <w:p w:rsidR="00D31516" w:rsidRDefault="00D31516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D31516" w:rsidRDefault="00D31516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:rsidR="00D31516" w:rsidRDefault="00D31516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31516" w:rsidRDefault="00D31516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24 декабря 2024  г.  №87 </w:t>
      </w:r>
    </w:p>
    <w:p w:rsidR="00D31516" w:rsidRDefault="00D31516">
      <w:pPr>
        <w:pStyle w:val="BodyText"/>
        <w:spacing w:before="1"/>
        <w:rPr>
          <w:b/>
        </w:rPr>
      </w:pPr>
    </w:p>
    <w:p w:rsidR="00D31516" w:rsidRPr="00870851" w:rsidRDefault="00D31516" w:rsidP="00F915B9">
      <w:pPr>
        <w:spacing w:before="2"/>
        <w:ind w:left="110" w:right="2" w:hanging="7"/>
        <w:jc w:val="center"/>
        <w:rPr>
          <w:rFonts w:ascii="Arial" w:hAnsi="Arial" w:cs="Arial"/>
          <w:b/>
          <w:spacing w:val="-7"/>
          <w:sz w:val="32"/>
          <w:szCs w:val="32"/>
        </w:rPr>
      </w:pPr>
      <w:r w:rsidRPr="00870851">
        <w:rPr>
          <w:rFonts w:ascii="Arial" w:hAnsi="Arial" w:cs="Arial"/>
          <w:b/>
          <w:sz w:val="32"/>
          <w:szCs w:val="32"/>
        </w:rPr>
        <w:t>О</w:t>
      </w:r>
      <w:r w:rsidRPr="00870851">
        <w:rPr>
          <w:rFonts w:ascii="Arial" w:hAnsi="Arial" w:cs="Arial"/>
          <w:b/>
          <w:spacing w:val="-5"/>
          <w:sz w:val="32"/>
          <w:szCs w:val="32"/>
        </w:rPr>
        <w:t>б у</w:t>
      </w:r>
      <w:r>
        <w:rPr>
          <w:rFonts w:ascii="Arial" w:hAnsi="Arial" w:cs="Arial"/>
          <w:b/>
          <w:spacing w:val="-5"/>
          <w:sz w:val="32"/>
          <w:szCs w:val="32"/>
        </w:rPr>
        <w:t xml:space="preserve">тверждении Плана мероприятий по </w:t>
      </w:r>
      <w:r w:rsidRPr="00870851">
        <w:rPr>
          <w:rFonts w:ascii="Arial" w:hAnsi="Arial" w:cs="Arial"/>
          <w:b/>
          <w:spacing w:val="-5"/>
          <w:sz w:val="32"/>
          <w:szCs w:val="32"/>
        </w:rPr>
        <w:t xml:space="preserve">противодействию коррупции в Муниципальном образовании «Щекинский сельсовет» Рыльского </w:t>
      </w:r>
      <w:r w:rsidRPr="00870851">
        <w:rPr>
          <w:rFonts w:ascii="Arial" w:hAnsi="Arial" w:cs="Arial"/>
          <w:b/>
          <w:sz w:val="32"/>
          <w:szCs w:val="32"/>
        </w:rPr>
        <w:t>района</w:t>
      </w:r>
      <w:r w:rsidRPr="00870851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870851">
        <w:rPr>
          <w:rFonts w:ascii="Arial" w:hAnsi="Arial" w:cs="Arial"/>
          <w:b/>
          <w:sz w:val="32"/>
          <w:szCs w:val="32"/>
        </w:rPr>
        <w:t>Курской</w:t>
      </w:r>
      <w:r w:rsidRPr="00870851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870851">
        <w:rPr>
          <w:rFonts w:ascii="Arial" w:hAnsi="Arial" w:cs="Arial"/>
          <w:b/>
          <w:sz w:val="32"/>
          <w:szCs w:val="32"/>
        </w:rPr>
        <w:t>области</w:t>
      </w:r>
      <w:r w:rsidRPr="00870851">
        <w:rPr>
          <w:rFonts w:ascii="Arial" w:hAnsi="Arial" w:cs="Arial"/>
          <w:b/>
          <w:spacing w:val="-7"/>
          <w:sz w:val="32"/>
          <w:szCs w:val="32"/>
        </w:rPr>
        <w:t xml:space="preserve"> </w:t>
      </w:r>
    </w:p>
    <w:p w:rsidR="00D31516" w:rsidRDefault="00D31516">
      <w:pPr>
        <w:spacing w:before="2"/>
        <w:ind w:left="1728" w:right="1438" w:hanging="7"/>
        <w:jc w:val="center"/>
        <w:rPr>
          <w:rFonts w:ascii="Arial" w:hAnsi="Arial" w:cs="Arial"/>
          <w:b/>
          <w:sz w:val="32"/>
          <w:szCs w:val="32"/>
        </w:rPr>
      </w:pPr>
      <w:r w:rsidRPr="00870851">
        <w:rPr>
          <w:rFonts w:ascii="Arial" w:hAnsi="Arial" w:cs="Arial"/>
          <w:b/>
          <w:sz w:val="32"/>
          <w:szCs w:val="32"/>
        </w:rPr>
        <w:t>на</w:t>
      </w:r>
      <w:r w:rsidRPr="00870851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870851">
        <w:rPr>
          <w:rFonts w:ascii="Arial" w:hAnsi="Arial" w:cs="Arial"/>
          <w:b/>
          <w:sz w:val="32"/>
          <w:szCs w:val="32"/>
        </w:rPr>
        <w:t>2025-</w:t>
      </w:r>
      <w:smartTag w:uri="urn:schemas-microsoft-com:office:smarttags" w:element="metricconverter">
        <w:smartTagPr>
          <w:attr w:name="ProductID" w:val="2027 г"/>
        </w:smartTagPr>
        <w:r w:rsidRPr="00870851">
          <w:rPr>
            <w:rFonts w:ascii="Arial" w:hAnsi="Arial" w:cs="Arial"/>
            <w:b/>
            <w:sz w:val="32"/>
            <w:szCs w:val="32"/>
          </w:rPr>
          <w:t>2027</w:t>
        </w:r>
        <w:r w:rsidRPr="00870851">
          <w:rPr>
            <w:rFonts w:ascii="Arial" w:hAnsi="Arial" w:cs="Arial"/>
            <w:b/>
            <w:spacing w:val="-5"/>
            <w:sz w:val="32"/>
            <w:szCs w:val="32"/>
          </w:rPr>
          <w:t xml:space="preserve"> </w:t>
        </w:r>
        <w:r w:rsidRPr="00870851">
          <w:rPr>
            <w:rFonts w:ascii="Arial" w:hAnsi="Arial" w:cs="Arial"/>
            <w:b/>
            <w:sz w:val="32"/>
            <w:szCs w:val="32"/>
          </w:rPr>
          <w:t>г</w:t>
        </w:r>
        <w:r>
          <w:rPr>
            <w:rFonts w:ascii="Arial" w:hAnsi="Arial" w:cs="Arial"/>
            <w:b/>
            <w:sz w:val="32"/>
            <w:szCs w:val="32"/>
          </w:rPr>
          <w:t>оды</w:t>
        </w:r>
      </w:smartTag>
    </w:p>
    <w:p w:rsidR="00D31516" w:rsidRDefault="00D31516">
      <w:pPr>
        <w:spacing w:before="2"/>
        <w:ind w:left="1728" w:right="1438" w:hanging="7"/>
        <w:jc w:val="center"/>
        <w:rPr>
          <w:rFonts w:ascii="Arial" w:hAnsi="Arial" w:cs="Arial"/>
          <w:b/>
          <w:sz w:val="32"/>
          <w:szCs w:val="32"/>
        </w:rPr>
      </w:pPr>
    </w:p>
    <w:p w:rsidR="00D31516" w:rsidRDefault="00D31516">
      <w:pPr>
        <w:spacing w:before="2"/>
        <w:ind w:left="1728" w:right="1438" w:hanging="7"/>
        <w:jc w:val="center"/>
        <w:rPr>
          <w:rFonts w:ascii="Arial" w:hAnsi="Arial" w:cs="Arial"/>
          <w:b/>
          <w:sz w:val="32"/>
          <w:szCs w:val="32"/>
        </w:rPr>
      </w:pPr>
    </w:p>
    <w:p w:rsidR="00D31516" w:rsidRPr="00870851" w:rsidRDefault="00D31516">
      <w:pPr>
        <w:spacing w:before="2"/>
        <w:ind w:left="1728" w:right="1438" w:hanging="7"/>
        <w:jc w:val="center"/>
        <w:rPr>
          <w:rFonts w:ascii="Arial" w:hAnsi="Arial" w:cs="Arial"/>
          <w:b/>
          <w:sz w:val="32"/>
          <w:szCs w:val="32"/>
        </w:rPr>
      </w:pPr>
    </w:p>
    <w:p w:rsidR="00D31516" w:rsidRPr="000E39DD" w:rsidRDefault="00D31516" w:rsidP="00075DB0">
      <w:pPr>
        <w:pStyle w:val="BodyText"/>
        <w:spacing w:before="321"/>
        <w:ind w:right="162" w:firstLine="707"/>
        <w:jc w:val="both"/>
        <w:rPr>
          <w:rFonts w:ascii="Arial" w:hAnsi="Arial" w:cs="Arial"/>
          <w:sz w:val="24"/>
          <w:szCs w:val="24"/>
        </w:rPr>
      </w:pPr>
      <w:r w:rsidRPr="000E39DD">
        <w:rPr>
          <w:rFonts w:ascii="Arial" w:hAnsi="Arial" w:cs="Arial"/>
          <w:sz w:val="24"/>
          <w:szCs w:val="24"/>
        </w:rPr>
        <w:t>В целях реализации Федерального закона от 25 декабря 2008 года № 273-ФЗ «О противодействии коррупции», Закона Курской области от 11 октября 2008 года № 85-ЗКО «О противодействии коррупции в Курской обла</w:t>
      </w:r>
      <w:r>
        <w:rPr>
          <w:rFonts w:ascii="Arial" w:hAnsi="Arial" w:cs="Arial"/>
          <w:sz w:val="24"/>
          <w:szCs w:val="24"/>
        </w:rPr>
        <w:t xml:space="preserve">сти»  </w:t>
      </w:r>
      <w:r w:rsidRPr="00870851">
        <w:rPr>
          <w:rFonts w:ascii="Arial" w:hAnsi="Arial" w:cs="Arial"/>
          <w:sz w:val="24"/>
          <w:szCs w:val="24"/>
        </w:rPr>
        <w:t>и в соответствии с постановлением Администрации Курской области от 05 декабря 2024 года № 1023-пп «Об утверждении областной антикоррупционной программы «План противодействия коррупции в Курской области на 2025-2027 годы»,</w:t>
      </w:r>
      <w:r>
        <w:rPr>
          <w:rFonts w:ascii="Arial" w:hAnsi="Arial" w:cs="Arial"/>
          <w:sz w:val="24"/>
          <w:szCs w:val="24"/>
        </w:rPr>
        <w:t xml:space="preserve"> Администрация Щекинского</w:t>
      </w:r>
      <w:r w:rsidRPr="000E39DD">
        <w:rPr>
          <w:rFonts w:ascii="Arial" w:hAnsi="Arial" w:cs="Arial"/>
          <w:sz w:val="24"/>
          <w:szCs w:val="24"/>
        </w:rPr>
        <w:t xml:space="preserve"> сельсовета</w:t>
      </w:r>
      <w:r w:rsidRPr="000E39DD"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Рыльского</w:t>
      </w:r>
      <w:r w:rsidRPr="000E39DD">
        <w:rPr>
          <w:rFonts w:ascii="Arial" w:hAnsi="Arial" w:cs="Arial"/>
          <w:sz w:val="24"/>
          <w:szCs w:val="24"/>
        </w:rPr>
        <w:t xml:space="preserve"> рай</w:t>
      </w:r>
      <w:r>
        <w:rPr>
          <w:rFonts w:ascii="Arial" w:hAnsi="Arial" w:cs="Arial"/>
          <w:sz w:val="24"/>
          <w:szCs w:val="24"/>
        </w:rPr>
        <w:t>она Курской области постановляет</w:t>
      </w:r>
      <w:r w:rsidRPr="000E39DD">
        <w:rPr>
          <w:rFonts w:ascii="Arial" w:hAnsi="Arial" w:cs="Arial"/>
          <w:sz w:val="24"/>
          <w:szCs w:val="24"/>
        </w:rPr>
        <w:t>:</w:t>
      </w:r>
    </w:p>
    <w:p w:rsidR="00D31516" w:rsidRPr="00075DB0" w:rsidRDefault="00D31516" w:rsidP="00075DB0">
      <w:pPr>
        <w:tabs>
          <w:tab w:val="left" w:pos="9460"/>
        </w:tabs>
        <w:spacing w:before="2"/>
        <w:ind w:right="2" w:firstLine="770"/>
        <w:jc w:val="both"/>
        <w:rPr>
          <w:rFonts w:ascii="Arial" w:hAnsi="Arial" w:cs="Arial"/>
          <w:spacing w:val="-5"/>
          <w:sz w:val="24"/>
          <w:szCs w:val="24"/>
        </w:rPr>
      </w:pPr>
      <w:r w:rsidRPr="00075DB0">
        <w:rPr>
          <w:rFonts w:ascii="Arial" w:hAnsi="Arial" w:cs="Arial"/>
          <w:sz w:val="24"/>
          <w:szCs w:val="24"/>
        </w:rPr>
        <w:t>1.Утвердить прилагаемый план мероприятий по противодействию коррупции в           Муниципальном образовании «Щекинский сельсовет» Рыльского района Курской</w:t>
      </w:r>
      <w:r w:rsidRPr="00075DB0">
        <w:rPr>
          <w:rFonts w:ascii="Arial" w:hAnsi="Arial" w:cs="Arial"/>
          <w:spacing w:val="-7"/>
          <w:sz w:val="24"/>
          <w:szCs w:val="24"/>
        </w:rPr>
        <w:t xml:space="preserve"> </w:t>
      </w:r>
      <w:r w:rsidRPr="00075DB0">
        <w:rPr>
          <w:rFonts w:ascii="Arial" w:hAnsi="Arial" w:cs="Arial"/>
          <w:sz w:val="24"/>
          <w:szCs w:val="24"/>
        </w:rPr>
        <w:t>области</w:t>
      </w:r>
      <w:r w:rsidRPr="00075DB0">
        <w:rPr>
          <w:rFonts w:ascii="Arial" w:hAnsi="Arial" w:cs="Arial"/>
          <w:spacing w:val="-7"/>
          <w:sz w:val="24"/>
          <w:szCs w:val="24"/>
        </w:rPr>
        <w:t xml:space="preserve">  </w:t>
      </w:r>
      <w:r w:rsidRPr="00075DB0">
        <w:rPr>
          <w:rFonts w:ascii="Arial" w:hAnsi="Arial" w:cs="Arial"/>
          <w:sz w:val="24"/>
          <w:szCs w:val="24"/>
        </w:rPr>
        <w:t>на 2025-2027 годы.</w:t>
      </w:r>
    </w:p>
    <w:p w:rsidR="00D31516" w:rsidRPr="000E39DD" w:rsidRDefault="00D31516" w:rsidP="00724A23">
      <w:pPr>
        <w:pStyle w:val="ListParagraph"/>
        <w:ind w:left="0" w:firstLine="7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E39D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</w:t>
      </w:r>
      <w:r w:rsidRPr="000E39DD">
        <w:rPr>
          <w:rFonts w:ascii="Arial" w:hAnsi="Arial" w:cs="Arial"/>
          <w:spacing w:val="-2"/>
          <w:sz w:val="24"/>
          <w:szCs w:val="24"/>
        </w:rPr>
        <w:t>собой.</w:t>
      </w:r>
    </w:p>
    <w:p w:rsidR="00D31516" w:rsidRPr="000E39DD" w:rsidRDefault="00D31516" w:rsidP="00724A23">
      <w:pPr>
        <w:pStyle w:val="ListParagraph"/>
        <w:tabs>
          <w:tab w:val="left" w:pos="1438"/>
        </w:tabs>
        <w:spacing w:line="320" w:lineRule="exact"/>
        <w:ind w:left="-96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</w:t>
      </w:r>
      <w:r w:rsidRPr="000E39DD">
        <w:rPr>
          <w:rFonts w:ascii="Arial" w:hAnsi="Arial" w:cs="Arial"/>
          <w:sz w:val="24"/>
          <w:szCs w:val="24"/>
        </w:rPr>
        <w:t>Постановление</w:t>
      </w:r>
      <w:r w:rsidRPr="000E39DD">
        <w:rPr>
          <w:rFonts w:ascii="Arial" w:hAnsi="Arial" w:cs="Arial"/>
          <w:spacing w:val="-4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вступает</w:t>
      </w:r>
      <w:r w:rsidRPr="000E39DD">
        <w:rPr>
          <w:rFonts w:ascii="Arial" w:hAnsi="Arial" w:cs="Arial"/>
          <w:spacing w:val="-4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в</w:t>
      </w:r>
      <w:r w:rsidRPr="000E39DD">
        <w:rPr>
          <w:rFonts w:ascii="Arial" w:hAnsi="Arial" w:cs="Arial"/>
          <w:spacing w:val="-5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силу</w:t>
      </w:r>
      <w:r w:rsidRPr="000E39DD">
        <w:rPr>
          <w:rFonts w:ascii="Arial" w:hAnsi="Arial" w:cs="Arial"/>
          <w:spacing w:val="-6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с</w:t>
      </w:r>
      <w:r w:rsidRPr="000E39DD">
        <w:rPr>
          <w:rFonts w:ascii="Arial" w:hAnsi="Arial" w:cs="Arial"/>
          <w:spacing w:val="-4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1</w:t>
      </w:r>
      <w:r w:rsidRPr="000E39DD">
        <w:rPr>
          <w:rFonts w:ascii="Arial" w:hAnsi="Arial" w:cs="Arial"/>
          <w:spacing w:val="-4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января</w:t>
      </w:r>
      <w:r w:rsidRPr="000E39DD">
        <w:rPr>
          <w:rFonts w:ascii="Arial" w:hAnsi="Arial" w:cs="Arial"/>
          <w:spacing w:val="-6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0E39DD">
          <w:rPr>
            <w:rFonts w:ascii="Arial" w:hAnsi="Arial" w:cs="Arial"/>
            <w:sz w:val="24"/>
            <w:szCs w:val="24"/>
          </w:rPr>
          <w:t>2025</w:t>
        </w:r>
        <w:r w:rsidRPr="000E39DD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0E39DD">
          <w:rPr>
            <w:rFonts w:ascii="Arial" w:hAnsi="Arial" w:cs="Arial"/>
            <w:spacing w:val="-5"/>
            <w:sz w:val="24"/>
            <w:szCs w:val="24"/>
          </w:rPr>
          <w:t>г</w:t>
        </w:r>
      </w:smartTag>
      <w:r w:rsidRPr="000E39DD">
        <w:rPr>
          <w:rFonts w:ascii="Arial" w:hAnsi="Arial" w:cs="Arial"/>
          <w:spacing w:val="-5"/>
          <w:sz w:val="24"/>
          <w:szCs w:val="24"/>
        </w:rPr>
        <w:t>.</w:t>
      </w:r>
    </w:p>
    <w:p w:rsidR="00D31516" w:rsidRPr="000E39DD" w:rsidRDefault="00D31516">
      <w:pPr>
        <w:pStyle w:val="BodyText"/>
        <w:rPr>
          <w:rFonts w:ascii="Arial" w:hAnsi="Arial" w:cs="Arial"/>
          <w:sz w:val="24"/>
          <w:szCs w:val="24"/>
        </w:rPr>
      </w:pPr>
    </w:p>
    <w:p w:rsidR="00D31516" w:rsidRDefault="00D31516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D31516" w:rsidRDefault="00D31516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D31516" w:rsidRDefault="00D31516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D31516" w:rsidRPr="000E39DD" w:rsidRDefault="00D31516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D31516" w:rsidRDefault="00D31516" w:rsidP="00075DB0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Щекинского сельсовета</w:t>
      </w:r>
    </w:p>
    <w:p w:rsidR="00D31516" w:rsidRPr="000E39DD" w:rsidRDefault="00D31516" w:rsidP="00075DB0">
      <w:pPr>
        <w:pStyle w:val="BodyText"/>
        <w:rPr>
          <w:rFonts w:ascii="Arial" w:hAnsi="Arial" w:cs="Arial"/>
          <w:sz w:val="24"/>
          <w:szCs w:val="24"/>
        </w:rPr>
        <w:sectPr w:rsidR="00D31516" w:rsidRPr="000E39DD" w:rsidSect="00075DB0">
          <w:type w:val="continuous"/>
          <w:pgSz w:w="12240" w:h="15840"/>
          <w:pgMar w:top="1134" w:right="1247" w:bottom="1134" w:left="1531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         Н.А.Гребенникова</w:t>
      </w:r>
    </w:p>
    <w:p w:rsidR="00D31516" w:rsidRPr="00F915B9" w:rsidRDefault="00D31516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 xml:space="preserve">Приложение </w:t>
      </w:r>
    </w:p>
    <w:p w:rsidR="00D31516" w:rsidRPr="00F915B9" w:rsidRDefault="00D31516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1516" w:rsidRPr="00F915B9" w:rsidRDefault="00D31516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>Щекинского сельсовета</w:t>
      </w:r>
    </w:p>
    <w:p w:rsidR="00D31516" w:rsidRPr="00F915B9" w:rsidRDefault="00D31516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 xml:space="preserve">Рыльского района </w:t>
      </w:r>
    </w:p>
    <w:p w:rsidR="00D31516" w:rsidRPr="00F915B9" w:rsidRDefault="00D31516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 xml:space="preserve">от 24 декабря </w:t>
      </w:r>
      <w:smartTag w:uri="urn:schemas-microsoft-com:office:smarttags" w:element="metricconverter">
        <w:smartTagPr>
          <w:attr w:name="ProductID" w:val="2024 г"/>
        </w:smartTagPr>
        <w:r w:rsidRPr="00F915B9">
          <w:rPr>
            <w:rFonts w:ascii="Arial" w:hAnsi="Arial" w:cs="Arial"/>
            <w:sz w:val="24"/>
            <w:szCs w:val="24"/>
          </w:rPr>
          <w:t>2024 г</w:t>
        </w:r>
      </w:smartTag>
      <w:r w:rsidRPr="00F915B9">
        <w:rPr>
          <w:rFonts w:ascii="Arial" w:hAnsi="Arial" w:cs="Arial"/>
          <w:sz w:val="24"/>
          <w:szCs w:val="24"/>
        </w:rPr>
        <w:t xml:space="preserve"> №87</w:t>
      </w:r>
    </w:p>
    <w:p w:rsidR="00D31516" w:rsidRDefault="00D31516" w:rsidP="00870851">
      <w:pPr>
        <w:pStyle w:val="ConsPlusNormal"/>
        <w:ind w:firstLine="0"/>
        <w:jc w:val="center"/>
        <w:rPr>
          <w:sz w:val="32"/>
          <w:szCs w:val="32"/>
        </w:rPr>
      </w:pPr>
      <w:r w:rsidRPr="006D7C83">
        <w:rPr>
          <w:sz w:val="32"/>
          <w:szCs w:val="32"/>
        </w:rPr>
        <w:tab/>
      </w:r>
    </w:p>
    <w:p w:rsidR="00D31516" w:rsidRDefault="00D31516" w:rsidP="00870851">
      <w:pPr>
        <w:pStyle w:val="ConsPlusNormal"/>
        <w:ind w:firstLine="0"/>
        <w:jc w:val="center"/>
        <w:rPr>
          <w:sz w:val="32"/>
          <w:szCs w:val="32"/>
        </w:rPr>
      </w:pPr>
    </w:p>
    <w:p w:rsidR="00D31516" w:rsidRDefault="00D31516" w:rsidP="00870851">
      <w:pPr>
        <w:pStyle w:val="ConsPlusNormal"/>
        <w:ind w:firstLine="0"/>
        <w:jc w:val="center"/>
        <w:rPr>
          <w:sz w:val="32"/>
          <w:szCs w:val="32"/>
        </w:rPr>
      </w:pPr>
    </w:p>
    <w:p w:rsidR="00D31516" w:rsidRPr="006D7C83" w:rsidRDefault="00D31516" w:rsidP="00870851">
      <w:pPr>
        <w:pStyle w:val="ConsPlusNormal"/>
        <w:ind w:firstLine="0"/>
        <w:jc w:val="center"/>
        <w:rPr>
          <w:b/>
          <w:sz w:val="32"/>
          <w:szCs w:val="32"/>
        </w:rPr>
      </w:pPr>
      <w:r w:rsidRPr="006D7C83">
        <w:rPr>
          <w:b/>
          <w:sz w:val="32"/>
          <w:szCs w:val="32"/>
        </w:rPr>
        <w:t xml:space="preserve">План мероприятий </w:t>
      </w:r>
    </w:p>
    <w:p w:rsidR="00D31516" w:rsidRPr="006D7C83" w:rsidRDefault="00D31516" w:rsidP="00870851">
      <w:pPr>
        <w:pStyle w:val="ConsPlusNormal"/>
        <w:ind w:firstLine="0"/>
        <w:jc w:val="center"/>
        <w:rPr>
          <w:b/>
          <w:sz w:val="32"/>
          <w:szCs w:val="32"/>
        </w:rPr>
      </w:pPr>
      <w:r w:rsidRPr="006D7C83">
        <w:rPr>
          <w:b/>
          <w:sz w:val="32"/>
          <w:szCs w:val="32"/>
        </w:rPr>
        <w:t xml:space="preserve">по противодействию коррупции муниципального образования </w:t>
      </w:r>
    </w:p>
    <w:p w:rsidR="00D31516" w:rsidRPr="006D7C83" w:rsidRDefault="00D31516" w:rsidP="00870851">
      <w:pPr>
        <w:pStyle w:val="ConsPlusNormal"/>
        <w:ind w:firstLine="0"/>
        <w:jc w:val="center"/>
        <w:rPr>
          <w:b/>
          <w:sz w:val="32"/>
          <w:szCs w:val="32"/>
        </w:rPr>
      </w:pPr>
      <w:r w:rsidRPr="006D7C83">
        <w:rPr>
          <w:b/>
          <w:sz w:val="32"/>
          <w:szCs w:val="32"/>
        </w:rPr>
        <w:t>«Щекинский сельсовет»  Рыльского района Курской области на 2025-2027 годы</w:t>
      </w:r>
    </w:p>
    <w:p w:rsidR="00D31516" w:rsidRDefault="00D31516" w:rsidP="008708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225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"/>
        <w:gridCol w:w="839"/>
        <w:gridCol w:w="3990"/>
        <w:gridCol w:w="3048"/>
        <w:gridCol w:w="2106"/>
        <w:gridCol w:w="81"/>
        <w:gridCol w:w="3041"/>
      </w:tblGrid>
      <w:tr w:rsidR="00D31516" w:rsidRPr="006D7C83" w:rsidTr="006D7C83">
        <w:tc>
          <w:tcPr>
            <w:tcW w:w="959" w:type="dxa"/>
            <w:gridSpan w:val="2"/>
          </w:tcPr>
          <w:p w:rsidR="00D31516" w:rsidRPr="006D7C83" w:rsidRDefault="00D31516" w:rsidP="00DA054C">
            <w:pPr>
              <w:shd w:val="clear" w:color="auto" w:fill="FFFFFF"/>
              <w:spacing w:line="341" w:lineRule="exact"/>
              <w:ind w:left="139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Pr="006D7C8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990" w:type="dxa"/>
          </w:tcPr>
          <w:p w:rsidR="00D31516" w:rsidRPr="006D7C83" w:rsidRDefault="00D31516" w:rsidP="00DA054C">
            <w:pPr>
              <w:shd w:val="clear" w:color="auto" w:fill="FFFFFF"/>
              <w:ind w:left="6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48" w:type="dxa"/>
          </w:tcPr>
          <w:p w:rsidR="00D31516" w:rsidRPr="006D7C83" w:rsidRDefault="00D31516" w:rsidP="00DA054C">
            <w:pPr>
              <w:shd w:val="clear" w:color="auto" w:fill="FFFFFF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Ожидаемый результат</w:t>
            </w:r>
          </w:p>
        </w:tc>
        <w:tc>
          <w:tcPr>
            <w:tcW w:w="2187" w:type="dxa"/>
            <w:gridSpan w:val="2"/>
          </w:tcPr>
          <w:p w:rsidR="00D31516" w:rsidRPr="006D7C83" w:rsidRDefault="00D31516" w:rsidP="00DA054C">
            <w:pPr>
              <w:shd w:val="clear" w:color="auto" w:fill="FFFFFF"/>
              <w:spacing w:line="312" w:lineRule="exact"/>
              <w:ind w:left="182" w:right="2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Срок </w:t>
            </w:r>
            <w:r w:rsidRPr="006D7C83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реализации</w:t>
            </w:r>
          </w:p>
        </w:tc>
        <w:tc>
          <w:tcPr>
            <w:tcW w:w="3041" w:type="dxa"/>
          </w:tcPr>
          <w:p w:rsidR="00D31516" w:rsidRPr="006D7C83" w:rsidRDefault="00D31516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Ответственный исполнитель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color w:val="212121"/>
                <w:spacing w:val="-1"/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sz w:val="24"/>
                <w:szCs w:val="24"/>
              </w:rPr>
              <w:t>5</w:t>
            </w: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3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4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1.1.1.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Разработка и утверждение плана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мероприятий по противодействию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коррупции на 2025 - 2027 годы 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shd w:val="clear" w:color="auto" w:fill="FFFFFF"/>
              <w:spacing w:line="322" w:lineRule="exact"/>
              <w:ind w:right="389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Совершенствование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правовых,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организационных и иных механизмов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shd w:val="clear" w:color="auto" w:fill="FFFFFF"/>
              <w:spacing w:line="331" w:lineRule="exact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  <w:lang w:val="en-US"/>
              </w:rPr>
              <w:t xml:space="preserve">I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квартал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2025 года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1.1.2.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Проведение антикоррупционной экспертизы,  проектов нормативных правовых актов и принятых нормативных правовых актов (в соответствующей сфере деятельности) 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Выявление и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устранение в проектах 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>нормативных правовых актах и в нормативных правовых актах коррупциогенных факторов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4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D31516" w:rsidRPr="00870851" w:rsidTr="006D7C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120" w:type="dxa"/>
          <w:wAfter w:w="3122" w:type="dxa"/>
          <w:trHeight w:val="100"/>
        </w:trPr>
        <w:tc>
          <w:tcPr>
            <w:tcW w:w="9983" w:type="dxa"/>
            <w:gridSpan w:val="4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1516" w:rsidRPr="00870851" w:rsidTr="006D7C83">
        <w:trPr>
          <w:trHeight w:val="170"/>
        </w:trPr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1.2.1. </w:t>
            </w: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Предоставление информации о  реализации плана мероприятий  по пр</w:t>
            </w:r>
            <w:r>
              <w:rPr>
                <w:sz w:val="24"/>
                <w:szCs w:val="24"/>
              </w:rPr>
              <w:t>отиводействию коррупции  на 2025-2027</w:t>
            </w:r>
            <w:r w:rsidRPr="00870851">
              <w:rPr>
                <w:sz w:val="24"/>
                <w:szCs w:val="24"/>
              </w:rPr>
              <w:t xml:space="preserve"> годы Главе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Рыльского района Курской области 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1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spacing w:val="-3"/>
                <w:sz w:val="24"/>
                <w:szCs w:val="24"/>
              </w:rPr>
              <w:t>Совершенствование правовых, организационных и иных механизмов противодействия  коррупции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D31516" w:rsidRPr="00870851" w:rsidRDefault="00D31516" w:rsidP="006D7C8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До </w:t>
            </w:r>
          </w:p>
          <w:p w:rsidR="00D31516" w:rsidRPr="00870851" w:rsidRDefault="00D31516" w:rsidP="00DA05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31декабря2025г., 31декабря 2026г.,</w:t>
            </w:r>
          </w:p>
          <w:p w:rsidR="00D31516" w:rsidRPr="00870851" w:rsidRDefault="00D31516" w:rsidP="00DA05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31декабря 2027г..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31516" w:rsidRPr="00870851" w:rsidTr="006D7C83">
        <w:trPr>
          <w:trHeight w:val="1785"/>
        </w:trPr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rPr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1.2.2. </w:t>
            </w:r>
          </w:p>
          <w:p w:rsidR="00D31516" w:rsidRPr="00870851" w:rsidRDefault="00D31516" w:rsidP="00DA054C">
            <w:pPr>
              <w:pStyle w:val="ConsPlusNormal"/>
              <w:rPr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rPr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pacing w:val="-1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 w:rsidRPr="00870851">
              <w:rPr>
                <w:spacing w:val="-4"/>
                <w:sz w:val="24"/>
                <w:szCs w:val="24"/>
              </w:rPr>
              <w:t xml:space="preserve">муниципальными служащими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spacing w:val="-4"/>
                <w:sz w:val="24"/>
                <w:szCs w:val="24"/>
              </w:rPr>
              <w:t xml:space="preserve"> сельсовета  Рыльского  района  Курской </w:t>
            </w:r>
            <w:r w:rsidRPr="0087085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spacing w:val="-3"/>
                <w:sz w:val="24"/>
                <w:szCs w:val="24"/>
              </w:rPr>
              <w:t xml:space="preserve">Актуализация перечней </w:t>
            </w:r>
            <w:r w:rsidRPr="00870851">
              <w:rPr>
                <w:spacing w:val="-1"/>
                <w:sz w:val="24"/>
                <w:szCs w:val="24"/>
              </w:rPr>
              <w:t xml:space="preserve">должностей муниципальной </w:t>
            </w:r>
            <w:r w:rsidRPr="00870851">
              <w:rPr>
                <w:spacing w:val="-2"/>
                <w:sz w:val="24"/>
                <w:szCs w:val="24"/>
              </w:rPr>
              <w:t xml:space="preserve">службы, замещение </w:t>
            </w:r>
            <w:r w:rsidRPr="00870851">
              <w:rPr>
                <w:spacing w:val="-1"/>
                <w:sz w:val="24"/>
                <w:szCs w:val="24"/>
              </w:rPr>
              <w:t xml:space="preserve">которых связано с коррупционными </w:t>
            </w:r>
            <w:r w:rsidRPr="00870851">
              <w:rPr>
                <w:spacing w:val="-2"/>
                <w:sz w:val="24"/>
                <w:szCs w:val="24"/>
              </w:rPr>
              <w:t>рисками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2022-2024гг.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3"/>
                <w:sz w:val="24"/>
                <w:szCs w:val="24"/>
              </w:rPr>
              <w:t>1.3. Меры по совершенствованию муниципального управления  в целях предупреждения коррупции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1.3.1.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Обеспечение своевременного 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представления предусмотренных действующим законодательством сведений о доходах, расходах, об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имуществе и обязательствах имущественного характера, по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>компетенции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Обеспечение исполнения обязанностей,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предусмотренных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действующим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>законодательством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1.3.2.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Размещение сведений о доходах,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расходах, об имуществе и 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обязательствах имущественного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характера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муниципальных служащих   администрации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 сельсовета Рыльского   района Курской области и членов их семей,  в информационно-коммуникационной сети «Интерне», по компетенции учётом требований  Указа   Президента  Российской Федерации от 29 дек</w:t>
            </w:r>
            <w:r>
              <w:rPr>
                <w:color w:val="212121"/>
                <w:spacing w:val="-1"/>
                <w:sz w:val="24"/>
                <w:szCs w:val="24"/>
              </w:rPr>
              <w:t>а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>бря 2022 года № 968 «Об особенностях исполнения обязанностей, соблюдения  ограничений и запретов  в области  противодействия  коррупции некоторыми категориями граждан в период проведения  специальной военной операции»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Осуществление мер,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направленных на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реализацию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действующего</w:t>
            </w:r>
          </w:p>
          <w:p w:rsidR="00D31516" w:rsidRPr="00870851" w:rsidRDefault="00D31516" w:rsidP="00DA054C">
            <w:pPr>
              <w:shd w:val="clear" w:color="auto" w:fill="FFFFFF"/>
              <w:ind w:hanging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антикоррупционного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законодательства</w:t>
            </w: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1.3.3.</w:t>
            </w:r>
          </w:p>
        </w:tc>
        <w:tc>
          <w:tcPr>
            <w:tcW w:w="3990" w:type="dxa"/>
          </w:tcPr>
          <w:p w:rsidR="00D31516" w:rsidRPr="00870851" w:rsidRDefault="00D31516" w:rsidP="005577F2">
            <w:pPr>
              <w:pStyle w:val="ConsPlusNormal"/>
              <w:ind w:firstLine="0"/>
              <w:jc w:val="both"/>
              <w:rPr>
                <w:color w:val="212121"/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Анализ  сведений о доходах, расходах, об имуществе и обязательствах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имущественного характера муниципальных служащих Администрации </w:t>
            </w:r>
            <w:r>
              <w:rPr>
                <w:color w:val="212121"/>
                <w:spacing w:val="-2"/>
                <w:sz w:val="24"/>
                <w:szCs w:val="24"/>
              </w:rPr>
              <w:t xml:space="preserve">Щекинского  сельсовета  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>Рыльского района Курской области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>, а также членов их семей, по компетенции</w:t>
            </w:r>
          </w:p>
          <w:p w:rsidR="00D31516" w:rsidRPr="00870851" w:rsidRDefault="00D31516" w:rsidP="00DA05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Исключение фактов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нарушения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ограничений и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запретов,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установленных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1.3.4.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color w:val="212121"/>
                <w:spacing w:val="-2"/>
                <w:sz w:val="24"/>
                <w:szCs w:val="24"/>
              </w:rPr>
            </w:pP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Обеспечение  деятельности комиссии  по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соблюдению требований к служебному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>поведению и урегулированию конфликта интересов, по компетенции  (с указанием  проведенных заседаний)</w:t>
            </w: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31516" w:rsidRPr="00870851" w:rsidRDefault="00D31516" w:rsidP="00DA054C">
            <w:pPr>
              <w:shd w:val="clear" w:color="auto" w:fill="FFFFFF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Осуществление мер по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предупреждению коррупции</w:t>
            </w: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1.3.5.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Анализ сведений, содержащихся </w:t>
            </w: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>в анкетах, предоставляемых для поступления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  на </w:t>
            </w: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  </w:t>
            </w: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муниципальную службу Администрацию </w:t>
            </w:r>
            <w:r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 сельсовета Рыльского района  Курской области,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   количества проанализированных сведений)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shd w:val="clear" w:color="auto" w:fill="FFFFFF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Осуществление мер по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предупреждению коррупции, в отношении лиц, замещающих муниципальные должности</w:t>
            </w: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1.3.7.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Ознакомление граждан при поступлении на муниципальную службу Администрации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 сельсовета Рыльского  района Курской области с законодательством о противодействии коррупции и муниципальных служащих Администрации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 сельсовета  Рыльского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color w:val="212121"/>
                <w:spacing w:val="-4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5577F2" w:rsidRDefault="00D31516" w:rsidP="005577F2">
            <w:pPr>
              <w:pStyle w:val="ConsPlusNormal"/>
              <w:ind w:firstLine="0"/>
              <w:jc w:val="center"/>
              <w:rPr>
                <w:b/>
                <w:color w:val="212121"/>
                <w:spacing w:val="-2"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>
              <w:rPr>
                <w:b/>
                <w:color w:val="212121"/>
                <w:spacing w:val="-2"/>
                <w:sz w:val="24"/>
                <w:szCs w:val="24"/>
              </w:rPr>
              <w:t xml:space="preserve"> </w:t>
            </w:r>
            <w:r w:rsidRPr="00E823DC">
              <w:rPr>
                <w:b/>
                <w:color w:val="212121"/>
                <w:spacing w:val="-3"/>
                <w:sz w:val="24"/>
                <w:szCs w:val="24"/>
              </w:rPr>
              <w:t>Щекинского</w:t>
            </w:r>
            <w:r>
              <w:rPr>
                <w:b/>
                <w:color w:val="212121"/>
                <w:spacing w:val="-2"/>
                <w:sz w:val="24"/>
                <w:szCs w:val="24"/>
              </w:rPr>
              <w:t xml:space="preserve"> сельсовета Рыльского района</w:t>
            </w: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 xml:space="preserve"> </w:t>
            </w:r>
            <w:r w:rsidRPr="00870851">
              <w:rPr>
                <w:b/>
                <w:color w:val="212121"/>
                <w:spacing w:val="-1"/>
                <w:sz w:val="24"/>
                <w:szCs w:val="24"/>
              </w:rPr>
              <w:t>Курской области</w:t>
            </w:r>
          </w:p>
        </w:tc>
      </w:tr>
      <w:tr w:rsidR="00D31516" w:rsidRPr="005577F2" w:rsidTr="005577F2">
        <w:trPr>
          <w:trHeight w:val="889"/>
        </w:trPr>
        <w:tc>
          <w:tcPr>
            <w:tcW w:w="959" w:type="dxa"/>
            <w:gridSpan w:val="2"/>
          </w:tcPr>
          <w:p w:rsidR="00D31516" w:rsidRPr="005577F2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77F2">
              <w:rPr>
                <w:sz w:val="24"/>
                <w:szCs w:val="24"/>
              </w:rPr>
              <w:t>2.1.</w:t>
            </w:r>
          </w:p>
        </w:tc>
        <w:tc>
          <w:tcPr>
            <w:tcW w:w="3990" w:type="dxa"/>
          </w:tcPr>
          <w:p w:rsidR="00D31516" w:rsidRPr="005577F2" w:rsidRDefault="00D31516" w:rsidP="005577F2">
            <w:pPr>
              <w:shd w:val="clear" w:color="auto" w:fill="FFFFFF"/>
              <w:ind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7F2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</w:t>
            </w:r>
            <w:r w:rsidRPr="005577F2">
              <w:rPr>
                <w:rFonts w:ascii="Arial" w:hAnsi="Arial" w:cs="Arial"/>
                <w:spacing w:val="-4"/>
                <w:sz w:val="24"/>
                <w:szCs w:val="24"/>
              </w:rPr>
              <w:t xml:space="preserve">прозрачности осуществляемых закупок, а также реализация мер по обеспечению </w:t>
            </w:r>
            <w:r w:rsidRPr="005577F2">
              <w:rPr>
                <w:rFonts w:ascii="Arial" w:hAnsi="Arial" w:cs="Arial"/>
                <w:sz w:val="24"/>
                <w:szCs w:val="24"/>
              </w:rPr>
              <w:t xml:space="preserve">прав и законных интересов участников закупок, установленных Федеральным законом от 5 апреля 2013 года № 44-ФЗ «О контрактной системе в сфере </w:t>
            </w:r>
            <w:r w:rsidRPr="005577F2">
              <w:rPr>
                <w:rFonts w:ascii="Arial" w:hAnsi="Arial" w:cs="Arial"/>
                <w:spacing w:val="-1"/>
                <w:sz w:val="24"/>
                <w:szCs w:val="24"/>
              </w:rPr>
              <w:t xml:space="preserve">закупок товаров, работ, услуг для </w:t>
            </w:r>
            <w:r w:rsidRPr="005577F2">
              <w:rPr>
                <w:rFonts w:ascii="Arial" w:hAnsi="Arial" w:cs="Arial"/>
                <w:sz w:val="24"/>
                <w:szCs w:val="24"/>
              </w:rPr>
              <w:t xml:space="preserve">обеспечения государственных и </w:t>
            </w:r>
            <w:r w:rsidRPr="005577F2">
              <w:rPr>
                <w:rFonts w:ascii="Arial" w:hAnsi="Arial" w:cs="Arial"/>
                <w:spacing w:val="-4"/>
                <w:sz w:val="24"/>
                <w:szCs w:val="24"/>
              </w:rPr>
              <w:t>муниципальных нужд», по компетенции</w:t>
            </w:r>
          </w:p>
        </w:tc>
        <w:tc>
          <w:tcPr>
            <w:tcW w:w="3048" w:type="dxa"/>
          </w:tcPr>
          <w:p w:rsidR="00D31516" w:rsidRPr="005577F2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7F2">
              <w:rPr>
                <w:spacing w:val="-1"/>
                <w:sz w:val="24"/>
                <w:szCs w:val="24"/>
              </w:rPr>
              <w:t xml:space="preserve">Обеспечение </w:t>
            </w:r>
            <w:r w:rsidRPr="005577F2">
              <w:rPr>
                <w:sz w:val="24"/>
                <w:szCs w:val="24"/>
              </w:rPr>
              <w:t xml:space="preserve">эффективного общественного контроля за </w:t>
            </w:r>
            <w:r w:rsidRPr="005577F2">
              <w:rPr>
                <w:spacing w:val="-3"/>
                <w:sz w:val="24"/>
                <w:szCs w:val="24"/>
              </w:rPr>
              <w:t xml:space="preserve">деятельностью органов местного самоуправления Щекинского сельсовета Рыльского района  </w:t>
            </w:r>
            <w:r w:rsidRPr="005577F2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2187" w:type="dxa"/>
            <w:gridSpan w:val="2"/>
          </w:tcPr>
          <w:p w:rsidR="00D31516" w:rsidRPr="005577F2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77F2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5577F2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7F2">
              <w:rPr>
                <w:color w:val="212121"/>
                <w:spacing w:val="-3"/>
                <w:sz w:val="24"/>
                <w:szCs w:val="24"/>
              </w:rPr>
              <w:t>Администрация Щекинского сельсовета Рыльского района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2.2.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shd w:val="clear" w:color="auto" w:fill="FFFFFF"/>
              <w:ind w:hanging="19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spacing w:val="-1"/>
                <w:sz w:val="24"/>
                <w:szCs w:val="24"/>
              </w:rPr>
              <w:t xml:space="preserve">Осуществление контроля в сфере закупок товаров, работ, услуг для </w:t>
            </w:r>
            <w:r w:rsidRPr="00870851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обеспечения  </w:t>
            </w:r>
            <w:r w:rsidRPr="00870851">
              <w:rPr>
                <w:rFonts w:ascii="Arial" w:hAnsi="Arial" w:cs="Arial"/>
                <w:spacing w:val="-3"/>
                <w:sz w:val="24"/>
                <w:szCs w:val="24"/>
              </w:rPr>
              <w:t>муниципальных нужд, по компетенции</w:t>
            </w: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Реализация </w:t>
            </w:r>
            <w:r w:rsidRPr="00870851">
              <w:rPr>
                <w:spacing w:val="-1"/>
                <w:sz w:val="24"/>
                <w:szCs w:val="24"/>
              </w:rPr>
              <w:t xml:space="preserve">принципов контрактной системы в сфере закупок, </w:t>
            </w:r>
            <w:r w:rsidRPr="00870851">
              <w:rPr>
                <w:spacing w:val="-2"/>
                <w:sz w:val="24"/>
                <w:szCs w:val="24"/>
              </w:rPr>
              <w:t xml:space="preserve">предупреждение, выявление нарушений </w:t>
            </w:r>
            <w:r w:rsidRPr="00870851">
              <w:rPr>
                <w:spacing w:val="1"/>
                <w:sz w:val="24"/>
                <w:szCs w:val="24"/>
              </w:rPr>
              <w:t xml:space="preserve">требований </w:t>
            </w:r>
            <w:r w:rsidRPr="00870851">
              <w:rPr>
                <w:sz w:val="24"/>
                <w:szCs w:val="24"/>
              </w:rPr>
              <w:t xml:space="preserve">законодательства </w:t>
            </w:r>
            <w:r w:rsidRPr="00870851">
              <w:rPr>
                <w:spacing w:val="-1"/>
                <w:sz w:val="24"/>
                <w:szCs w:val="24"/>
              </w:rPr>
              <w:t xml:space="preserve">Российской Федерации и иных нормативных </w:t>
            </w:r>
            <w:r w:rsidRPr="00870851">
              <w:rPr>
                <w:sz w:val="24"/>
                <w:szCs w:val="24"/>
              </w:rPr>
              <w:t xml:space="preserve">правовых актов о </w:t>
            </w:r>
            <w:r w:rsidRPr="00870851">
              <w:rPr>
                <w:spacing w:val="-1"/>
                <w:sz w:val="24"/>
                <w:szCs w:val="24"/>
              </w:rPr>
              <w:t xml:space="preserve">контрактной системе </w:t>
            </w:r>
            <w:r w:rsidRPr="00870851">
              <w:rPr>
                <w:sz w:val="24"/>
                <w:szCs w:val="24"/>
              </w:rPr>
              <w:t>в сфере закупок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Консультант  по контролю</w:t>
            </w:r>
          </w:p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в сфере   закупок  внутреннего муниципального  финансового контроля Администрации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Рыльского района курской области  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2.3.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70851">
              <w:rPr>
                <w:bCs/>
                <w:color w:val="000000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сельсовета  Рыльского района Курской области,  земельных участков, находящихся в собственности 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сельсовета Рыльского  района Курской области и земельных участков, находящихся на территории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сельсовета  Рыльского  района Курской области, государственная собственность на которые не разграничена, в том числе контроль в части  своевременного внесения арендной платы в местный бюджет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pacing w:val="-1"/>
                <w:sz w:val="24"/>
                <w:szCs w:val="24"/>
              </w:rPr>
              <w:t xml:space="preserve">Обеспечение </w:t>
            </w:r>
            <w:r w:rsidRPr="00870851">
              <w:rPr>
                <w:sz w:val="24"/>
                <w:szCs w:val="24"/>
              </w:rPr>
              <w:t xml:space="preserve">эффективного </w:t>
            </w:r>
            <w:r w:rsidRPr="00870851">
              <w:rPr>
                <w:spacing w:val="-1"/>
                <w:sz w:val="24"/>
                <w:szCs w:val="24"/>
              </w:rPr>
              <w:t xml:space="preserve">использования имущества, находящегося в 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муниципа</w:t>
            </w:r>
            <w:r>
              <w:rPr>
                <w:bCs/>
                <w:color w:val="000000"/>
                <w:sz w:val="24"/>
                <w:szCs w:val="24"/>
              </w:rPr>
              <w:t>льной собственности Щекинского сельсовета Рыльского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 </w:t>
            </w: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color w:val="212121"/>
                <w:spacing w:val="-2"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 xml:space="preserve">3. Совершенствование взаимодействия органов исполнительной власти    Курской области и общества </w:t>
            </w: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 xml:space="preserve">в сфере </w:t>
            </w:r>
            <w:r w:rsidRPr="00870851">
              <w:rPr>
                <w:b/>
                <w:color w:val="212121"/>
                <w:spacing w:val="-1"/>
                <w:sz w:val="24"/>
                <w:szCs w:val="24"/>
              </w:rPr>
              <w:t>антикоррупционных мероприятий</w:t>
            </w: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color w:val="212121"/>
                <w:spacing w:val="-3"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3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3.1.1.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>антикоррупционным законодательством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Повышение правового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сознания, правовой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культуры муниципальных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служащих Администрации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 сельсовета Рыльского района  Курской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области, формирование </w:t>
            </w:r>
            <w:r w:rsidRPr="00870851">
              <w:rPr>
                <w:color w:val="212121"/>
                <w:sz w:val="24"/>
                <w:szCs w:val="24"/>
              </w:rPr>
              <w:t xml:space="preserve">отрицательного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>отношения к коррупции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3.1.2.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shd w:val="clear" w:color="auto" w:fill="FFFFFF"/>
              <w:spacing w:line="322" w:lineRule="exact"/>
              <w:ind w:right="226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Обеспечение  участия муниципальных </w:t>
            </w:r>
            <w:r w:rsidRPr="00870851">
              <w:rPr>
                <w:rFonts w:ascii="Arial" w:hAnsi="Arial" w:cs="Arial"/>
                <w:spacing w:val="-1"/>
                <w:sz w:val="24"/>
                <w:szCs w:val="24"/>
              </w:rPr>
              <w:t xml:space="preserve">служащих Администрации </w:t>
            </w:r>
            <w:r w:rsidRPr="001B53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Щекинского</w:t>
            </w:r>
            <w:r w:rsidRPr="001B53F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70851">
              <w:rPr>
                <w:rFonts w:ascii="Arial" w:hAnsi="Arial" w:cs="Arial"/>
                <w:spacing w:val="-1"/>
                <w:sz w:val="24"/>
                <w:szCs w:val="24"/>
              </w:rPr>
              <w:t>сельсовета Рыльского района Курской области, работников, в</w:t>
            </w:r>
            <w:r w:rsidRPr="00870851">
              <w:rPr>
                <w:rFonts w:ascii="Arial" w:hAnsi="Arial" w:cs="Arial"/>
                <w:spacing w:val="-2"/>
                <w:sz w:val="24"/>
                <w:szCs w:val="24"/>
              </w:rPr>
              <w:t xml:space="preserve"> должностные обязанности которых входит участие в</w:t>
            </w:r>
            <w:r w:rsidRPr="0087085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70851">
              <w:rPr>
                <w:rFonts w:ascii="Arial" w:hAnsi="Arial" w:cs="Arial"/>
                <w:spacing w:val="-2"/>
                <w:sz w:val="24"/>
                <w:szCs w:val="24"/>
              </w:rPr>
              <w:t>противодействии 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 количества прошедших обучение лиц, и (или) принявших участие в мероприятиях по профессиональному развитию в области  противодействия коррупции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shd w:val="clear" w:color="auto" w:fill="FFFFFF"/>
              <w:spacing w:line="322" w:lineRule="exact"/>
              <w:ind w:right="398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spacing w:val="-3"/>
                <w:sz w:val="24"/>
                <w:szCs w:val="24"/>
              </w:rPr>
              <w:t xml:space="preserve">Исключение фактов </w:t>
            </w:r>
            <w:r w:rsidRPr="00870851">
              <w:rPr>
                <w:rFonts w:ascii="Arial" w:hAnsi="Arial" w:cs="Arial"/>
                <w:sz w:val="24"/>
                <w:szCs w:val="24"/>
              </w:rPr>
              <w:t xml:space="preserve">коррупции среди муниципальных </w:t>
            </w:r>
            <w:r w:rsidRPr="00870851">
              <w:rPr>
                <w:rFonts w:ascii="Arial" w:hAnsi="Arial" w:cs="Arial"/>
                <w:spacing w:val="-1"/>
                <w:sz w:val="24"/>
                <w:szCs w:val="24"/>
              </w:rPr>
              <w:t xml:space="preserve">служащих Курской </w:t>
            </w:r>
            <w:r w:rsidRPr="00870851">
              <w:rPr>
                <w:rFonts w:ascii="Arial" w:hAnsi="Arial" w:cs="Arial"/>
                <w:sz w:val="24"/>
                <w:szCs w:val="24"/>
              </w:rPr>
              <w:t>области, а  также работников  в должностные  обязанности  которых входит  участие  закупок  товаров, работ, услуг, для обеспечения государственных нужд.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3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3.2.1.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Рыльского района Курской области Рыльского  района Курской области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Экспертно-консультативная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деятельность и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обеспечение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общественного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>контроля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3.2.2.</w:t>
            </w:r>
          </w:p>
        </w:tc>
        <w:tc>
          <w:tcPr>
            <w:tcW w:w="3990" w:type="dxa"/>
          </w:tcPr>
          <w:p w:rsidR="00D31516" w:rsidRPr="00870851" w:rsidRDefault="00D31516" w:rsidP="006D7C83">
            <w:pPr>
              <w:shd w:val="clear" w:color="auto" w:fill="FFFFFF"/>
              <w:spacing w:line="317" w:lineRule="exact"/>
              <w:ind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Информирование населения через  государственные СМИ  о профилактике коррупции с указанием тематики  и количества опубликованных и транслированных материалов 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shd w:val="clear" w:color="auto" w:fill="FFFFFF"/>
              <w:spacing w:line="322" w:lineRule="exact"/>
              <w:ind w:right="10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>Привлечение внимания  общественности к профилактике  коррупции, недопустимости коррупционных  проявлений  в обществе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3.2.3.</w:t>
            </w:r>
          </w:p>
        </w:tc>
        <w:tc>
          <w:tcPr>
            <w:tcW w:w="3990" w:type="dxa"/>
          </w:tcPr>
          <w:p w:rsidR="00D31516" w:rsidRPr="00870851" w:rsidRDefault="00D31516" w:rsidP="006D7C83">
            <w:pPr>
              <w:shd w:val="clear" w:color="auto" w:fill="FFFFFF"/>
              <w:spacing w:line="317" w:lineRule="exact"/>
              <w:ind w:right="112"/>
              <w:jc w:val="both"/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Мониторинг  обращений граждан о  проявлениях коррупции , по  компетенции, с указанием  количества  поступивших обращений и результатов их  рассмотрения 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shd w:val="clear" w:color="auto" w:fill="FFFFFF"/>
              <w:spacing w:line="322" w:lineRule="exact"/>
              <w:ind w:right="1018"/>
              <w:jc w:val="both"/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>Оценка уровня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shd w:val="clear" w:color="auto" w:fill="FFFFFF"/>
              <w:jc w:val="center"/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>2025-2027 гг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3.2.4.</w:t>
            </w:r>
          </w:p>
        </w:tc>
        <w:tc>
          <w:tcPr>
            <w:tcW w:w="3990" w:type="dxa"/>
          </w:tcPr>
          <w:p w:rsidR="00D31516" w:rsidRPr="00870851" w:rsidRDefault="00D31516" w:rsidP="006D7C83">
            <w:pPr>
              <w:shd w:val="clear" w:color="auto" w:fill="FFFFFF"/>
              <w:spacing w:line="317" w:lineRule="exact"/>
              <w:ind w:right="2"/>
              <w:jc w:val="both"/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Рассмотрение  результатов  исполнения планов противодействия коррупции на заседаниях Общественных Советов  при Администрации  </w:t>
            </w:r>
            <w:r w:rsidRPr="00F862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 сельсовета Рыльского района Курской области 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shd w:val="clear" w:color="auto" w:fill="FFFFFF"/>
              <w:spacing w:line="322" w:lineRule="exact"/>
              <w:ind w:right="1018"/>
              <w:jc w:val="both"/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>Привлечение внимания  общественности к профилактике  коррупции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shd w:val="clear" w:color="auto" w:fill="FFFFFF"/>
              <w:jc w:val="center"/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>2025-2027 гг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02020"/>
                <w:spacing w:val="-3"/>
                <w:sz w:val="24"/>
                <w:szCs w:val="24"/>
              </w:rPr>
              <w:t xml:space="preserve">3.3. Обеспечение открытости Администрации </w:t>
            </w:r>
            <w:r>
              <w:rPr>
                <w:b/>
                <w:color w:val="202020"/>
                <w:spacing w:val="-3"/>
                <w:sz w:val="24"/>
                <w:szCs w:val="24"/>
              </w:rPr>
              <w:t xml:space="preserve">Щекинского сельсовета Рыльского </w:t>
            </w:r>
            <w:r w:rsidRPr="00870851">
              <w:rPr>
                <w:b/>
                <w:color w:val="202020"/>
                <w:spacing w:val="-3"/>
                <w:sz w:val="24"/>
                <w:szCs w:val="24"/>
              </w:rPr>
              <w:t xml:space="preserve"> района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3.3.1.</w:t>
            </w:r>
          </w:p>
        </w:tc>
        <w:tc>
          <w:tcPr>
            <w:tcW w:w="3990" w:type="dxa"/>
          </w:tcPr>
          <w:p w:rsidR="00D31516" w:rsidRPr="00870851" w:rsidRDefault="00D31516" w:rsidP="006D7C83">
            <w:pPr>
              <w:shd w:val="clear" w:color="auto" w:fill="FFFFFF"/>
              <w:spacing w:line="322" w:lineRule="exact"/>
              <w:ind w:right="112"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 xml:space="preserve">Оформление и поддержание в </w:t>
            </w: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 xml:space="preserve">актуальном состоянии специальных информационных стендов или иных </w:t>
            </w:r>
            <w:r w:rsidRPr="00870851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 xml:space="preserve">наглядных форм представления </w:t>
            </w:r>
            <w:r w:rsidRPr="00870851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 xml:space="preserve">информации антикоррупционного </w:t>
            </w: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>содержания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shd w:val="clear" w:color="auto" w:fill="FFFFFF"/>
              <w:spacing w:line="322" w:lineRule="exact"/>
              <w:ind w:right="5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 xml:space="preserve">Информирование </w:t>
            </w: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населения о мерах, </w:t>
            </w:r>
            <w:r w:rsidRPr="00870851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 xml:space="preserve">направленных на </w:t>
            </w:r>
            <w:r w:rsidRPr="00870851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 xml:space="preserve">снижение уровня </w:t>
            </w:r>
            <w:r w:rsidRPr="00870851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>коррупционных проявлений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color w:val="212121"/>
                <w:sz w:val="24"/>
                <w:szCs w:val="24"/>
              </w:rPr>
            </w:pP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D31516" w:rsidRPr="00870851" w:rsidTr="006D7C83">
        <w:tc>
          <w:tcPr>
            <w:tcW w:w="13225" w:type="dxa"/>
            <w:gridSpan w:val="7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color w:val="212121"/>
                <w:spacing w:val="-2"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>3.4. Оценка деятельности  исполнительных  органов  Курской области</w:t>
            </w:r>
          </w:p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 xml:space="preserve"> по реализации антикоррупционных </w:t>
            </w:r>
            <w:r w:rsidRPr="00870851">
              <w:rPr>
                <w:b/>
                <w:color w:val="212121"/>
                <w:spacing w:val="5"/>
                <w:sz w:val="24"/>
                <w:szCs w:val="24"/>
              </w:rPr>
              <w:t xml:space="preserve">мероприятий                                                      </w:t>
            </w:r>
          </w:p>
        </w:tc>
      </w:tr>
      <w:tr w:rsidR="00D31516" w:rsidRPr="00870851" w:rsidTr="006D7C83">
        <w:tc>
          <w:tcPr>
            <w:tcW w:w="959" w:type="dxa"/>
            <w:gridSpan w:val="2"/>
          </w:tcPr>
          <w:p w:rsidR="00D31516" w:rsidRPr="00870851" w:rsidRDefault="00D31516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3.4.1.</w:t>
            </w:r>
          </w:p>
        </w:tc>
        <w:tc>
          <w:tcPr>
            <w:tcW w:w="3990" w:type="dxa"/>
          </w:tcPr>
          <w:p w:rsidR="00D31516" w:rsidRPr="00870851" w:rsidRDefault="00D31516" w:rsidP="00DA054C">
            <w:pPr>
              <w:shd w:val="clear" w:color="auto" w:fill="FFFFFF"/>
              <w:spacing w:line="322" w:lineRule="exact"/>
              <w:ind w:right="211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z w:val="24"/>
                <w:szCs w:val="24"/>
              </w:rPr>
              <w:t xml:space="preserve">Мониторинг размещения на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официальном сайте муниципального образования </w:t>
            </w:r>
            <w:r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«Щекинский сельсовет» 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Рыльского района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 Курской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области в информационно-телекоммуникационной сети </w:t>
            </w: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«Интернет» актуальной информации о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мерах по профилактике и противодействию коррупции  в соответствии с утвержденной методикой</w:t>
            </w:r>
          </w:p>
        </w:tc>
        <w:tc>
          <w:tcPr>
            <w:tcW w:w="3048" w:type="dxa"/>
          </w:tcPr>
          <w:p w:rsidR="00D31516" w:rsidRPr="00870851" w:rsidRDefault="00D31516" w:rsidP="00DA054C">
            <w:pPr>
              <w:shd w:val="clear" w:color="auto" w:fill="FFFFFF"/>
              <w:spacing w:line="322" w:lineRule="exact"/>
              <w:ind w:right="394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Совершенствование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системы информирования о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мерах по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противодействию </w:t>
            </w: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коррупции</w:t>
            </w:r>
          </w:p>
        </w:tc>
        <w:tc>
          <w:tcPr>
            <w:tcW w:w="2187" w:type="dxa"/>
            <w:gridSpan w:val="2"/>
          </w:tcPr>
          <w:p w:rsidR="00D31516" w:rsidRPr="00870851" w:rsidRDefault="00D31516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D31516" w:rsidRPr="00870851" w:rsidRDefault="00D31516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</w:tbl>
    <w:p w:rsidR="00D31516" w:rsidRPr="00870851" w:rsidRDefault="00D31516" w:rsidP="00870851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D31516" w:rsidRPr="000E39DD" w:rsidRDefault="00D31516" w:rsidP="00870851">
      <w:pPr>
        <w:spacing w:before="72"/>
        <w:ind w:right="159"/>
        <w:jc w:val="right"/>
      </w:pPr>
    </w:p>
    <w:sectPr w:rsidR="00D31516" w:rsidRPr="000E39DD" w:rsidSect="00870851">
      <w:pgSz w:w="15840" w:h="12240" w:orient="landscape"/>
      <w:pgMar w:top="1077" w:right="1060" w:bottom="1077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7BD0"/>
    <w:multiLevelType w:val="hybridMultilevel"/>
    <w:tmpl w:val="FFFFFFFF"/>
    <w:lvl w:ilvl="0" w:tplc="7AEADE6C">
      <w:start w:val="4"/>
      <w:numFmt w:val="decimal"/>
      <w:lvlText w:val="%1."/>
      <w:lvlJc w:val="left"/>
      <w:pPr>
        <w:ind w:left="451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544E620">
      <w:numFmt w:val="bullet"/>
      <w:lvlText w:val="•"/>
      <w:lvlJc w:val="left"/>
      <w:pPr>
        <w:ind w:left="1422" w:hanging="547"/>
      </w:pPr>
      <w:rPr>
        <w:rFonts w:hint="default"/>
      </w:rPr>
    </w:lvl>
    <w:lvl w:ilvl="2" w:tplc="FC8E8DE2">
      <w:numFmt w:val="bullet"/>
      <w:lvlText w:val="•"/>
      <w:lvlJc w:val="left"/>
      <w:pPr>
        <w:ind w:left="2384" w:hanging="547"/>
      </w:pPr>
      <w:rPr>
        <w:rFonts w:hint="default"/>
      </w:rPr>
    </w:lvl>
    <w:lvl w:ilvl="3" w:tplc="7F0EB924">
      <w:numFmt w:val="bullet"/>
      <w:lvlText w:val="•"/>
      <w:lvlJc w:val="left"/>
      <w:pPr>
        <w:ind w:left="3346" w:hanging="547"/>
      </w:pPr>
      <w:rPr>
        <w:rFonts w:hint="default"/>
      </w:rPr>
    </w:lvl>
    <w:lvl w:ilvl="4" w:tplc="1856014E">
      <w:numFmt w:val="bullet"/>
      <w:lvlText w:val="•"/>
      <w:lvlJc w:val="left"/>
      <w:pPr>
        <w:ind w:left="4308" w:hanging="547"/>
      </w:pPr>
      <w:rPr>
        <w:rFonts w:hint="default"/>
      </w:rPr>
    </w:lvl>
    <w:lvl w:ilvl="5" w:tplc="691E13EA">
      <w:numFmt w:val="bullet"/>
      <w:lvlText w:val="•"/>
      <w:lvlJc w:val="left"/>
      <w:pPr>
        <w:ind w:left="5270" w:hanging="547"/>
      </w:pPr>
      <w:rPr>
        <w:rFonts w:hint="default"/>
      </w:rPr>
    </w:lvl>
    <w:lvl w:ilvl="6" w:tplc="6E22942C">
      <w:numFmt w:val="bullet"/>
      <w:lvlText w:val="•"/>
      <w:lvlJc w:val="left"/>
      <w:pPr>
        <w:ind w:left="6232" w:hanging="547"/>
      </w:pPr>
      <w:rPr>
        <w:rFonts w:hint="default"/>
      </w:rPr>
    </w:lvl>
    <w:lvl w:ilvl="7" w:tplc="F9ACF136">
      <w:numFmt w:val="bullet"/>
      <w:lvlText w:val="•"/>
      <w:lvlJc w:val="left"/>
      <w:pPr>
        <w:ind w:left="7194" w:hanging="547"/>
      </w:pPr>
      <w:rPr>
        <w:rFonts w:hint="default"/>
      </w:rPr>
    </w:lvl>
    <w:lvl w:ilvl="8" w:tplc="58E83894">
      <w:numFmt w:val="bullet"/>
      <w:lvlText w:val="•"/>
      <w:lvlJc w:val="left"/>
      <w:pPr>
        <w:ind w:left="8156" w:hanging="547"/>
      </w:pPr>
      <w:rPr>
        <w:rFonts w:hint="default"/>
      </w:rPr>
    </w:lvl>
  </w:abstractNum>
  <w:abstractNum w:abstractNumId="1">
    <w:nsid w:val="67D1022E"/>
    <w:multiLevelType w:val="hybridMultilevel"/>
    <w:tmpl w:val="FFFFFFFF"/>
    <w:lvl w:ilvl="0" w:tplc="9F527A72">
      <w:start w:val="1"/>
      <w:numFmt w:val="decimal"/>
      <w:lvlText w:val="%1."/>
      <w:lvlJc w:val="left"/>
      <w:pPr>
        <w:ind w:left="1944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B863A10">
      <w:numFmt w:val="bullet"/>
      <w:lvlText w:val="•"/>
      <w:lvlJc w:val="left"/>
      <w:pPr>
        <w:ind w:left="2915" w:hanging="514"/>
      </w:pPr>
      <w:rPr>
        <w:rFonts w:hint="default"/>
      </w:rPr>
    </w:lvl>
    <w:lvl w:ilvl="2" w:tplc="F87C3AEA">
      <w:numFmt w:val="bullet"/>
      <w:lvlText w:val="•"/>
      <w:lvlJc w:val="left"/>
      <w:pPr>
        <w:ind w:left="3877" w:hanging="514"/>
      </w:pPr>
      <w:rPr>
        <w:rFonts w:hint="default"/>
      </w:rPr>
    </w:lvl>
    <w:lvl w:ilvl="3" w:tplc="807A4CC8">
      <w:numFmt w:val="bullet"/>
      <w:lvlText w:val="•"/>
      <w:lvlJc w:val="left"/>
      <w:pPr>
        <w:ind w:left="4839" w:hanging="514"/>
      </w:pPr>
      <w:rPr>
        <w:rFonts w:hint="default"/>
      </w:rPr>
    </w:lvl>
    <w:lvl w:ilvl="4" w:tplc="F5B00D1C">
      <w:numFmt w:val="bullet"/>
      <w:lvlText w:val="•"/>
      <w:lvlJc w:val="left"/>
      <w:pPr>
        <w:ind w:left="5801" w:hanging="514"/>
      </w:pPr>
      <w:rPr>
        <w:rFonts w:hint="default"/>
      </w:rPr>
    </w:lvl>
    <w:lvl w:ilvl="5" w:tplc="3D16C964">
      <w:numFmt w:val="bullet"/>
      <w:lvlText w:val="•"/>
      <w:lvlJc w:val="left"/>
      <w:pPr>
        <w:ind w:left="6763" w:hanging="514"/>
      </w:pPr>
      <w:rPr>
        <w:rFonts w:hint="default"/>
      </w:rPr>
    </w:lvl>
    <w:lvl w:ilvl="6" w:tplc="7B8C1D00">
      <w:numFmt w:val="bullet"/>
      <w:lvlText w:val="•"/>
      <w:lvlJc w:val="left"/>
      <w:pPr>
        <w:ind w:left="7725" w:hanging="514"/>
      </w:pPr>
      <w:rPr>
        <w:rFonts w:hint="default"/>
      </w:rPr>
    </w:lvl>
    <w:lvl w:ilvl="7" w:tplc="E842CA72">
      <w:numFmt w:val="bullet"/>
      <w:lvlText w:val="•"/>
      <w:lvlJc w:val="left"/>
      <w:pPr>
        <w:ind w:left="8687" w:hanging="514"/>
      </w:pPr>
      <w:rPr>
        <w:rFonts w:hint="default"/>
      </w:rPr>
    </w:lvl>
    <w:lvl w:ilvl="8" w:tplc="3198FFB2">
      <w:numFmt w:val="bullet"/>
      <w:lvlText w:val="•"/>
      <w:lvlJc w:val="left"/>
      <w:pPr>
        <w:ind w:left="9649" w:hanging="51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CFF"/>
    <w:rsid w:val="000070B8"/>
    <w:rsid w:val="00075DB0"/>
    <w:rsid w:val="000E39DD"/>
    <w:rsid w:val="001B53F3"/>
    <w:rsid w:val="001D4421"/>
    <w:rsid w:val="00434CFF"/>
    <w:rsid w:val="00447367"/>
    <w:rsid w:val="005226DE"/>
    <w:rsid w:val="005577F2"/>
    <w:rsid w:val="005F2831"/>
    <w:rsid w:val="006D7C83"/>
    <w:rsid w:val="006E2E2B"/>
    <w:rsid w:val="00724A23"/>
    <w:rsid w:val="00833C7E"/>
    <w:rsid w:val="00870851"/>
    <w:rsid w:val="00C43290"/>
    <w:rsid w:val="00C53471"/>
    <w:rsid w:val="00D31516"/>
    <w:rsid w:val="00D32321"/>
    <w:rsid w:val="00DA054C"/>
    <w:rsid w:val="00E14D17"/>
    <w:rsid w:val="00E823DC"/>
    <w:rsid w:val="00F862FE"/>
    <w:rsid w:val="00F915B9"/>
    <w:rsid w:val="00FB46D9"/>
    <w:rsid w:val="00FF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F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34CF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442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434CFF"/>
    <w:pPr>
      <w:ind w:left="451" w:right="164" w:firstLine="707"/>
      <w:jc w:val="both"/>
    </w:pPr>
  </w:style>
  <w:style w:type="paragraph" w:customStyle="1" w:styleId="TableParagraph">
    <w:name w:val="Table Paragraph"/>
    <w:basedOn w:val="Normal"/>
    <w:uiPriority w:val="99"/>
    <w:rsid w:val="00434CFF"/>
    <w:pPr>
      <w:ind w:left="62"/>
    </w:pPr>
  </w:style>
  <w:style w:type="character" w:customStyle="1" w:styleId="NoSpacingChar">
    <w:name w:val="No Spacing Char"/>
    <w:link w:val="NoSpacing"/>
    <w:uiPriority w:val="99"/>
    <w:locked/>
    <w:rsid w:val="000E39DD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0E39DD"/>
    <w:rPr>
      <w:lang w:eastAsia="en-US"/>
    </w:rPr>
  </w:style>
  <w:style w:type="paragraph" w:customStyle="1" w:styleId="ConsPlusNormal">
    <w:name w:val="ConsPlusNormal"/>
    <w:uiPriority w:val="99"/>
    <w:rsid w:val="00870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9</Pages>
  <Words>1798</Words>
  <Characters>10250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subject/>
  <dc:creator>Роман</dc:creator>
  <cp:keywords/>
  <dc:description/>
  <cp:lastModifiedBy>User</cp:lastModifiedBy>
  <cp:revision>10</cp:revision>
  <dcterms:created xsi:type="dcterms:W3CDTF">2024-12-24T05:45:00Z</dcterms:created>
  <dcterms:modified xsi:type="dcterms:W3CDTF">2024-12-24T10:56:00Z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